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4C" w:rsidRPr="00986D4C" w:rsidRDefault="00986D4C" w:rsidP="00986D4C">
      <w:pPr>
        <w:widowControl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986D4C">
        <w:rPr>
          <w:rFonts w:ascii="Arial" w:hAnsi="Arial" w:cs="Arial"/>
          <w:b/>
          <w:color w:val="000000"/>
        </w:rPr>
        <w:t>SAMPLE Letter to Congressional Committees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[Appropriate Congressional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Oversight Committees]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Dear Mr. Chairman: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 xml:space="preserve">At the request of the Governor of [State], the Nuclear Regulatory Commission [NRC], on [Date], agreed to terminate [State's]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D61B5">
        <w:rPr>
          <w:rFonts w:ascii="Arial" w:hAnsi="Arial" w:cs="Arial"/>
          <w:color w:val="000000"/>
          <w:sz w:val="22"/>
          <w:szCs w:val="22"/>
        </w:rPr>
        <w:t xml:space="preserve">greement relinquishing the Nuclear Regulatory Commission (NRC) regulatory authority over [identify categories of material under the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D61B5">
        <w:rPr>
          <w:rFonts w:ascii="Arial" w:hAnsi="Arial" w:cs="Arial"/>
          <w:color w:val="000000"/>
          <w:sz w:val="22"/>
          <w:szCs w:val="22"/>
        </w:rPr>
        <w:t xml:space="preserve">greement], and to reassert NRC licensing and regulatory authority over these materials, in order to protect the public health and safety. 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[</w:t>
      </w:r>
      <w:proofErr w:type="gramStart"/>
      <w:r w:rsidRPr="00AD61B5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AD61B5">
        <w:rPr>
          <w:rFonts w:ascii="Arial" w:hAnsi="Arial" w:cs="Arial"/>
          <w:color w:val="000000"/>
          <w:sz w:val="22"/>
          <w:szCs w:val="22"/>
        </w:rPr>
        <w:t xml:space="preserve"> if appropriate]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 xml:space="preserve">[Describe circumstance by which NRC is terminating the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D61B5">
        <w:rPr>
          <w:rFonts w:ascii="Arial" w:hAnsi="Arial" w:cs="Arial"/>
          <w:color w:val="000000"/>
          <w:sz w:val="22"/>
          <w:szCs w:val="22"/>
        </w:rPr>
        <w:t>greement and details of a hearing if held.]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 xml:space="preserve">The effective date of the termination is [Date].  Enclosed is a copy of the </w:t>
      </w:r>
      <w:r w:rsidRPr="00AD61B5">
        <w:rPr>
          <w:rFonts w:ascii="Arial" w:hAnsi="Arial" w:cs="Arial"/>
          <w:i/>
          <w:iCs/>
          <w:color w:val="000000"/>
          <w:sz w:val="22"/>
          <w:szCs w:val="22"/>
        </w:rPr>
        <w:t>Federal Register</w:t>
      </w:r>
      <w:r w:rsidRPr="00AD61B5">
        <w:rPr>
          <w:rFonts w:ascii="Arial" w:hAnsi="Arial" w:cs="Arial"/>
          <w:color w:val="000000"/>
          <w:sz w:val="22"/>
          <w:szCs w:val="22"/>
        </w:rPr>
        <w:t xml:space="preserve"> Notice announcing NRC reassertion of regulatory authority.  A Press Release will be issued in conjunction with the publication of this notice.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Sincerely,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Director</w:t>
      </w:r>
    </w:p>
    <w:p w:rsidR="00986D4C" w:rsidRPr="000B4CF0" w:rsidRDefault="00986D4C" w:rsidP="00986D4C">
      <w:pPr>
        <w:widowControl/>
        <w:ind w:left="4320"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Office of Congressional Affairs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Enclosure:</w:t>
      </w:r>
    </w:p>
    <w:p w:rsidR="00986D4C" w:rsidRPr="000B4CF0" w:rsidRDefault="00986D4C" w:rsidP="00986D4C">
      <w:pPr>
        <w:widowControl/>
        <w:rPr>
          <w:rFonts w:ascii="Arial" w:hAnsi="Arial" w:cs="Arial"/>
          <w:color w:val="000000"/>
          <w:sz w:val="22"/>
          <w:szCs w:val="22"/>
        </w:rPr>
      </w:pPr>
      <w:r w:rsidRPr="00AD61B5">
        <w:rPr>
          <w:rFonts w:ascii="Arial" w:hAnsi="Arial" w:cs="Arial"/>
          <w:color w:val="000000"/>
          <w:sz w:val="22"/>
          <w:szCs w:val="22"/>
        </w:rPr>
        <w:t>As stated</w:t>
      </w:r>
    </w:p>
    <w:p w:rsidR="00986D4C" w:rsidRDefault="00986D4C" w:rsidP="00986D4C">
      <w:pPr>
        <w:widowControl/>
        <w:autoSpaceDE/>
        <w:autoSpaceDN/>
        <w:adjustRightInd/>
        <w:rPr>
          <w:rFonts w:ascii="Arial" w:hAnsi="Arial" w:cs="Arial"/>
          <w:color w:val="000000"/>
        </w:rPr>
      </w:pPr>
    </w:p>
    <w:p w:rsidR="005F7153" w:rsidRDefault="005F7153"/>
    <w:sectPr w:rsidR="005F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4C"/>
    <w:rsid w:val="005F7153"/>
    <w:rsid w:val="00986D4C"/>
    <w:rsid w:val="00E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4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4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Beardsley, Michelle</dc:creator>
  <cp:lastModifiedBy>Marilyn Langston</cp:lastModifiedBy>
  <cp:revision>2</cp:revision>
  <cp:lastPrinted>2013-03-21T12:49:00Z</cp:lastPrinted>
  <dcterms:created xsi:type="dcterms:W3CDTF">2013-03-21T12:51:00Z</dcterms:created>
  <dcterms:modified xsi:type="dcterms:W3CDTF">2013-03-21T12:51:00Z</dcterms:modified>
</cp:coreProperties>
</file>